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92" w:rsidRDefault="00241592" w:rsidP="00241592">
      <w:pPr>
        <w:pStyle w:val="a3"/>
        <w:adjustRightInd w:val="0"/>
        <w:snapToGrid w:val="0"/>
        <w:spacing w:line="312" w:lineRule="auto"/>
        <w:ind w:left="560" w:firstLineChars="0" w:firstLine="0"/>
        <w:jc w:val="left"/>
        <w:rPr>
          <w:rFonts w:ascii="黑体" w:eastAsia="黑体" w:hAnsi="黑体"/>
          <w:sz w:val="30"/>
          <w:szCs w:val="30"/>
        </w:rPr>
      </w:pPr>
      <w:r w:rsidRPr="00C527FA"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 w:hint="eastAsia"/>
          <w:sz w:val="30"/>
          <w:szCs w:val="30"/>
        </w:rPr>
        <w:t>2</w:t>
      </w:r>
      <w:r w:rsidRPr="00C527FA">
        <w:rPr>
          <w:rFonts w:ascii="黑体" w:eastAsia="黑体" w:hAnsi="黑体" w:hint="eastAsia"/>
          <w:sz w:val="30"/>
          <w:szCs w:val="30"/>
        </w:rPr>
        <w:t>：《授权单位资格申请表》</w:t>
      </w:r>
    </w:p>
    <w:p w:rsidR="00241592" w:rsidRDefault="00241592" w:rsidP="00241592"/>
    <w:tbl>
      <w:tblPr>
        <w:tblpPr w:leftFromText="180" w:rightFromText="180" w:vertAnchor="text" w:horzAnchor="margin" w:tblpXSpec="right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</w:tblGrid>
      <w:tr w:rsidR="00241592" w:rsidTr="00F52F90">
        <w:trPr>
          <w:cantSplit/>
          <w:trHeight w:val="46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92" w:rsidRDefault="00241592" w:rsidP="00F52F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收件日期：</w:t>
            </w:r>
          </w:p>
        </w:tc>
      </w:tr>
      <w:tr w:rsidR="00241592" w:rsidTr="00F52F90">
        <w:trPr>
          <w:cantSplit/>
          <w:trHeight w:val="46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92" w:rsidRDefault="00241592" w:rsidP="00F52F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受理编号：</w:t>
            </w:r>
          </w:p>
        </w:tc>
      </w:tr>
    </w:tbl>
    <w:p w:rsidR="00241592" w:rsidRDefault="00241592" w:rsidP="00241592"/>
    <w:p w:rsidR="00241592" w:rsidRDefault="00241592" w:rsidP="00241592">
      <w:r>
        <w:rPr>
          <w:rFonts w:hint="eastAsia"/>
        </w:rPr>
        <w:t xml:space="preserve">                                               </w:t>
      </w:r>
    </w:p>
    <w:p w:rsidR="00241592" w:rsidRDefault="00241592" w:rsidP="00241592"/>
    <w:p w:rsidR="00241592" w:rsidRDefault="00241592" w:rsidP="00241592"/>
    <w:p w:rsidR="00241592" w:rsidRDefault="00241592" w:rsidP="00241592"/>
    <w:p w:rsidR="00241592" w:rsidRDefault="00241592" w:rsidP="00241592"/>
    <w:p w:rsidR="00241592" w:rsidRPr="007557C1" w:rsidRDefault="00241592" w:rsidP="00241592">
      <w:pPr>
        <w:jc w:val="center"/>
        <w:outlineLvl w:val="0"/>
        <w:rPr>
          <w:rFonts w:ascii="长城小标宋体" w:eastAsia="长城小标宋体"/>
          <w:b/>
          <w:bCs/>
          <w:sz w:val="52"/>
          <w:szCs w:val="52"/>
        </w:rPr>
      </w:pPr>
      <w:r>
        <w:rPr>
          <w:rFonts w:ascii="长城小标宋体" w:eastAsia="长城小标宋体" w:hint="eastAsia"/>
          <w:b/>
          <w:bCs/>
          <w:sz w:val="52"/>
          <w:szCs w:val="52"/>
        </w:rPr>
        <w:t>广东中医师承教育研究中心</w:t>
      </w:r>
    </w:p>
    <w:p w:rsidR="00241592" w:rsidRPr="007557C1" w:rsidRDefault="00241592" w:rsidP="00241592">
      <w:pPr>
        <w:jc w:val="center"/>
        <w:outlineLvl w:val="0"/>
        <w:rPr>
          <w:rFonts w:ascii="长城小标宋体" w:eastAsia="长城小标宋体"/>
          <w:b/>
          <w:bCs/>
          <w:sz w:val="52"/>
          <w:szCs w:val="52"/>
        </w:rPr>
      </w:pPr>
      <w:r>
        <w:rPr>
          <w:rFonts w:ascii="长城小标宋体" w:eastAsia="长城小标宋体" w:hint="eastAsia"/>
          <w:b/>
          <w:bCs/>
          <w:sz w:val="52"/>
          <w:szCs w:val="52"/>
        </w:rPr>
        <w:t>授权单位资格申请</w:t>
      </w:r>
      <w:r w:rsidRPr="007557C1">
        <w:rPr>
          <w:rFonts w:ascii="长城小标宋体" w:eastAsia="长城小标宋体" w:hint="eastAsia"/>
          <w:b/>
          <w:bCs/>
          <w:sz w:val="52"/>
          <w:szCs w:val="52"/>
        </w:rPr>
        <w:t>书</w:t>
      </w:r>
    </w:p>
    <w:p w:rsidR="00241592" w:rsidRDefault="00241592" w:rsidP="00241592">
      <w:pPr>
        <w:jc w:val="center"/>
        <w:rPr>
          <w:b/>
          <w:bCs/>
        </w:rPr>
      </w:pPr>
    </w:p>
    <w:p w:rsidR="00241592" w:rsidRDefault="00241592" w:rsidP="00241592">
      <w:pPr>
        <w:jc w:val="center"/>
        <w:rPr>
          <w:b/>
          <w:bCs/>
        </w:rPr>
      </w:pPr>
    </w:p>
    <w:p w:rsidR="00241592" w:rsidRDefault="00241592" w:rsidP="00241592">
      <w:pPr>
        <w:jc w:val="center"/>
        <w:rPr>
          <w:b/>
          <w:bCs/>
        </w:rPr>
      </w:pPr>
    </w:p>
    <w:p w:rsidR="00241592" w:rsidRDefault="00241592" w:rsidP="00241592">
      <w:pPr>
        <w:jc w:val="center"/>
        <w:rPr>
          <w:b/>
          <w:bCs/>
        </w:rPr>
      </w:pPr>
    </w:p>
    <w:p w:rsidR="00241592" w:rsidRDefault="00241592" w:rsidP="00241592">
      <w:pPr>
        <w:jc w:val="center"/>
        <w:rPr>
          <w:b/>
          <w:bCs/>
        </w:rPr>
      </w:pPr>
    </w:p>
    <w:p w:rsidR="00241592" w:rsidRPr="00A76FE9" w:rsidRDefault="00241592" w:rsidP="00241592">
      <w:pPr>
        <w:jc w:val="center"/>
        <w:rPr>
          <w:b/>
          <w:bCs/>
        </w:rPr>
      </w:pPr>
    </w:p>
    <w:p w:rsidR="00241592" w:rsidRDefault="00241592" w:rsidP="00241592">
      <w:pPr>
        <w:jc w:val="center"/>
        <w:rPr>
          <w:b/>
          <w:bCs/>
        </w:rPr>
      </w:pPr>
    </w:p>
    <w:p w:rsidR="00241592" w:rsidRDefault="00241592" w:rsidP="00241592">
      <w:pPr>
        <w:ind w:firstLineChars="385" w:firstLine="1082"/>
        <w:rPr>
          <w:rFonts w:ascii="宋体" w:hAnsi="宋体"/>
          <w:b/>
          <w:sz w:val="28"/>
          <w:szCs w:val="30"/>
          <w:u w:val="single"/>
        </w:rPr>
      </w:pPr>
      <w:r>
        <w:rPr>
          <w:rFonts w:ascii="宋体" w:hAnsi="宋体" w:hint="eastAsia"/>
          <w:b/>
          <w:sz w:val="28"/>
          <w:szCs w:val="30"/>
        </w:rPr>
        <w:t>填报单位：</w:t>
      </w:r>
      <w:r>
        <w:rPr>
          <w:rFonts w:ascii="宋体" w:hAnsi="宋体" w:hint="eastAsia"/>
          <w:b/>
          <w:sz w:val="28"/>
          <w:szCs w:val="30"/>
          <w:u w:val="single"/>
        </w:rPr>
        <w:t xml:space="preserve">                    （</w:t>
      </w:r>
      <w:r w:rsidRPr="004746E2">
        <w:rPr>
          <w:rFonts w:ascii="宋体" w:hAnsi="宋体" w:hint="eastAsia"/>
          <w:sz w:val="28"/>
          <w:szCs w:val="30"/>
          <w:u w:val="single"/>
        </w:rPr>
        <w:t>加盖公章</w:t>
      </w:r>
      <w:r>
        <w:rPr>
          <w:rFonts w:ascii="宋体" w:hAnsi="宋体" w:hint="eastAsia"/>
          <w:b/>
          <w:sz w:val="28"/>
          <w:szCs w:val="30"/>
          <w:u w:val="single"/>
        </w:rPr>
        <w:t xml:space="preserve">） </w:t>
      </w:r>
    </w:p>
    <w:p w:rsidR="00241592" w:rsidRDefault="00241592" w:rsidP="00241592">
      <w:pPr>
        <w:ind w:firstLineChars="385" w:firstLine="1082"/>
        <w:rPr>
          <w:rFonts w:ascii="宋体" w:hAnsi="宋体"/>
          <w:b/>
          <w:sz w:val="28"/>
          <w:szCs w:val="30"/>
        </w:rPr>
      </w:pPr>
      <w:r>
        <w:rPr>
          <w:rFonts w:ascii="宋体" w:hAnsi="宋体" w:hint="eastAsia"/>
          <w:b/>
          <w:sz w:val="28"/>
          <w:szCs w:val="30"/>
        </w:rPr>
        <w:t>通讯地址：</w:t>
      </w:r>
      <w:r>
        <w:rPr>
          <w:rFonts w:ascii="宋体" w:hAnsi="宋体" w:hint="eastAsia"/>
          <w:b/>
          <w:sz w:val="28"/>
          <w:szCs w:val="30"/>
          <w:u w:val="single"/>
        </w:rPr>
        <w:t xml:space="preserve">                                 </w:t>
      </w:r>
    </w:p>
    <w:p w:rsidR="00241592" w:rsidRDefault="00241592" w:rsidP="00241592">
      <w:pPr>
        <w:ind w:firstLineChars="385" w:firstLine="1082"/>
        <w:rPr>
          <w:rFonts w:ascii="宋体" w:hAnsi="宋体"/>
          <w:b/>
          <w:sz w:val="28"/>
          <w:szCs w:val="30"/>
          <w:u w:val="single"/>
        </w:rPr>
      </w:pPr>
      <w:r>
        <w:rPr>
          <w:rFonts w:ascii="宋体" w:hAnsi="宋体" w:hint="eastAsia"/>
          <w:b/>
          <w:sz w:val="28"/>
          <w:szCs w:val="30"/>
        </w:rPr>
        <w:t>邮政编码：</w:t>
      </w:r>
      <w:r>
        <w:rPr>
          <w:rFonts w:ascii="宋体" w:hAnsi="宋体" w:hint="eastAsia"/>
          <w:b/>
          <w:sz w:val="28"/>
          <w:szCs w:val="30"/>
          <w:u w:val="single"/>
        </w:rPr>
        <w:t xml:space="preserve">          </w:t>
      </w:r>
      <w:r>
        <w:rPr>
          <w:rFonts w:ascii="宋体" w:hAnsi="宋体" w:hint="eastAsia"/>
          <w:b/>
          <w:sz w:val="28"/>
          <w:szCs w:val="30"/>
        </w:rPr>
        <w:t xml:space="preserve"> 单位电话：</w:t>
      </w:r>
      <w:r>
        <w:rPr>
          <w:rFonts w:ascii="宋体" w:hAnsi="宋体" w:hint="eastAsia"/>
          <w:b/>
          <w:sz w:val="28"/>
          <w:szCs w:val="30"/>
          <w:u w:val="single"/>
        </w:rPr>
        <w:t xml:space="preserve">            </w:t>
      </w:r>
    </w:p>
    <w:p w:rsidR="00241592" w:rsidRDefault="00241592" w:rsidP="00241592">
      <w:pPr>
        <w:ind w:firstLineChars="385" w:firstLine="1082"/>
        <w:rPr>
          <w:rFonts w:ascii="宋体" w:hAnsi="宋体"/>
          <w:b/>
          <w:sz w:val="28"/>
          <w:szCs w:val="30"/>
          <w:u w:val="single"/>
        </w:rPr>
      </w:pPr>
      <w:r>
        <w:rPr>
          <w:rFonts w:ascii="宋体" w:hAnsi="宋体" w:hint="eastAsia"/>
          <w:b/>
          <w:sz w:val="28"/>
          <w:szCs w:val="30"/>
        </w:rPr>
        <w:t>电子邮件：</w:t>
      </w:r>
      <w:r>
        <w:rPr>
          <w:rFonts w:ascii="宋体" w:hAnsi="宋体" w:hint="eastAsia"/>
          <w:b/>
          <w:sz w:val="28"/>
          <w:szCs w:val="30"/>
          <w:u w:val="single"/>
        </w:rPr>
        <w:t xml:space="preserve">                                 </w:t>
      </w:r>
    </w:p>
    <w:p w:rsidR="00241592" w:rsidRDefault="00241592" w:rsidP="00241592">
      <w:pPr>
        <w:ind w:firstLineChars="385" w:firstLine="1082"/>
        <w:rPr>
          <w:rFonts w:ascii="宋体" w:hAnsi="宋体"/>
          <w:b/>
          <w:sz w:val="28"/>
          <w:szCs w:val="30"/>
        </w:rPr>
      </w:pPr>
      <w:r>
        <w:rPr>
          <w:rFonts w:ascii="宋体" w:hAnsi="宋体" w:hint="eastAsia"/>
          <w:b/>
          <w:sz w:val="28"/>
          <w:szCs w:val="30"/>
        </w:rPr>
        <w:t>联系人：</w:t>
      </w:r>
      <w:r>
        <w:rPr>
          <w:rFonts w:ascii="宋体" w:hAnsi="宋体" w:hint="eastAsia"/>
          <w:b/>
          <w:sz w:val="28"/>
          <w:szCs w:val="30"/>
          <w:u w:val="single"/>
        </w:rPr>
        <w:t xml:space="preserve">          </w:t>
      </w:r>
      <w:r>
        <w:rPr>
          <w:rFonts w:ascii="宋体" w:hAnsi="宋体" w:hint="eastAsia"/>
          <w:b/>
          <w:sz w:val="28"/>
          <w:szCs w:val="30"/>
        </w:rPr>
        <w:t xml:space="preserve"> 办公电话: ______________</w:t>
      </w:r>
    </w:p>
    <w:p w:rsidR="00241592" w:rsidRPr="00B72EF7" w:rsidRDefault="00241592" w:rsidP="00241592">
      <w:pPr>
        <w:ind w:firstLineChars="1285" w:firstLine="3612"/>
        <w:rPr>
          <w:rFonts w:ascii="宋体" w:hAnsi="宋体"/>
          <w:b/>
          <w:sz w:val="28"/>
          <w:szCs w:val="30"/>
          <w:u w:val="single"/>
        </w:rPr>
      </w:pPr>
      <w:r>
        <w:rPr>
          <w:rFonts w:ascii="宋体" w:hAnsi="宋体" w:hint="eastAsia"/>
          <w:b/>
          <w:sz w:val="28"/>
          <w:szCs w:val="30"/>
        </w:rPr>
        <w:t xml:space="preserve"> 移动电话: ______________</w:t>
      </w:r>
    </w:p>
    <w:p w:rsidR="00241592" w:rsidRDefault="00241592" w:rsidP="00241592">
      <w:pPr>
        <w:ind w:firstLineChars="385" w:firstLine="1082"/>
        <w:rPr>
          <w:rFonts w:ascii="黑体" w:eastAsia="黑体"/>
          <w:sz w:val="28"/>
          <w:szCs w:val="30"/>
          <w:u w:val="single"/>
        </w:rPr>
      </w:pPr>
      <w:r>
        <w:rPr>
          <w:rFonts w:ascii="宋体" w:hAnsi="宋体" w:hint="eastAsia"/>
          <w:b/>
          <w:sz w:val="28"/>
          <w:szCs w:val="30"/>
        </w:rPr>
        <w:t>填报时间：</w:t>
      </w:r>
      <w:r>
        <w:rPr>
          <w:rFonts w:ascii="宋体" w:hAnsi="宋体" w:hint="eastAsia"/>
          <w:b/>
          <w:sz w:val="28"/>
          <w:szCs w:val="30"/>
          <w:u w:val="single"/>
        </w:rPr>
        <w:t xml:space="preserve">                                </w:t>
      </w:r>
      <w:r>
        <w:rPr>
          <w:rFonts w:ascii="黑体" w:eastAsia="黑体" w:hint="eastAsia"/>
          <w:sz w:val="28"/>
          <w:szCs w:val="30"/>
          <w:u w:val="single"/>
        </w:rPr>
        <w:t xml:space="preserve"> </w:t>
      </w:r>
    </w:p>
    <w:p w:rsidR="00241592" w:rsidRDefault="00241592" w:rsidP="00241592">
      <w:pPr>
        <w:ind w:firstLineChars="600" w:firstLine="1260"/>
      </w:pPr>
    </w:p>
    <w:p w:rsidR="00241592" w:rsidRDefault="00241592" w:rsidP="00241592"/>
    <w:p w:rsidR="00241592" w:rsidRDefault="00241592" w:rsidP="00241592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841"/>
        <w:gridCol w:w="255"/>
      </w:tblGrid>
      <w:tr w:rsidR="00241592" w:rsidRPr="00064A77" w:rsidTr="00F52F90">
        <w:trPr>
          <w:trHeight w:val="720"/>
          <w:jc w:val="center"/>
        </w:trPr>
        <w:tc>
          <w:tcPr>
            <w:tcW w:w="5841" w:type="dxa"/>
            <w:shd w:val="clear" w:color="auto" w:fill="auto"/>
            <w:vAlign w:val="center"/>
          </w:tcPr>
          <w:p w:rsidR="00241592" w:rsidRPr="00064D67" w:rsidRDefault="00241592" w:rsidP="00F52F90">
            <w:pPr>
              <w:jc w:val="center"/>
              <w:rPr>
                <w:rFonts w:ascii="宋体" w:hAnsi="宋体"/>
                <w:b/>
                <w:bCs/>
                <w:spacing w:val="2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pacing w:val="20"/>
                <w:sz w:val="32"/>
                <w:szCs w:val="32"/>
              </w:rPr>
              <w:t>主办：广东中医师承教育研究中心</w:t>
            </w:r>
          </w:p>
        </w:tc>
        <w:tc>
          <w:tcPr>
            <w:tcW w:w="255" w:type="dxa"/>
            <w:vMerge w:val="restart"/>
            <w:shd w:val="clear" w:color="auto" w:fill="auto"/>
            <w:vAlign w:val="center"/>
          </w:tcPr>
          <w:p w:rsidR="00241592" w:rsidRPr="00064A77" w:rsidRDefault="00241592" w:rsidP="00F52F90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</w:tr>
      <w:tr w:rsidR="00241592" w:rsidRPr="00064A77" w:rsidTr="00F52F90">
        <w:trPr>
          <w:trHeight w:val="540"/>
          <w:jc w:val="center"/>
        </w:trPr>
        <w:tc>
          <w:tcPr>
            <w:tcW w:w="5841" w:type="dxa"/>
            <w:shd w:val="clear" w:color="auto" w:fill="auto"/>
            <w:vAlign w:val="center"/>
          </w:tcPr>
          <w:p w:rsidR="00241592" w:rsidRPr="00064A77" w:rsidRDefault="00241592" w:rsidP="00F52F90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支持：广东省中医药局</w:t>
            </w:r>
          </w:p>
        </w:tc>
        <w:tc>
          <w:tcPr>
            <w:tcW w:w="255" w:type="dxa"/>
            <w:vMerge/>
            <w:shd w:val="clear" w:color="auto" w:fill="auto"/>
            <w:vAlign w:val="center"/>
          </w:tcPr>
          <w:p w:rsidR="00241592" w:rsidRPr="00064A77" w:rsidRDefault="00241592" w:rsidP="00F52F90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</w:tr>
    </w:tbl>
    <w:p w:rsidR="00241592" w:rsidRDefault="00241592" w:rsidP="00241592">
      <w:pPr>
        <w:widowControl/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br w:type="page"/>
      </w:r>
    </w:p>
    <w:p w:rsidR="00241592" w:rsidRDefault="00241592" w:rsidP="00241592">
      <w:pPr>
        <w:jc w:val="center"/>
        <w:rPr>
          <w:rFonts w:ascii="长城小标宋体" w:eastAsia="长城小标宋体"/>
          <w:sz w:val="44"/>
          <w:szCs w:val="44"/>
        </w:rPr>
      </w:pPr>
      <w:r w:rsidRPr="00AD0F73">
        <w:rPr>
          <w:rFonts w:ascii="长城小标宋体" w:eastAsia="长城小标宋体" w:hint="eastAsia"/>
          <w:sz w:val="44"/>
          <w:szCs w:val="44"/>
        </w:rPr>
        <w:lastRenderedPageBreak/>
        <w:t>填写说明</w:t>
      </w:r>
    </w:p>
    <w:p w:rsidR="00241592" w:rsidRPr="00AD0F73" w:rsidRDefault="00241592" w:rsidP="00241592">
      <w:pPr>
        <w:jc w:val="left"/>
        <w:rPr>
          <w:rFonts w:ascii="长城小标宋体" w:eastAsia="长城小标宋体"/>
          <w:sz w:val="44"/>
          <w:szCs w:val="44"/>
        </w:rPr>
      </w:pPr>
    </w:p>
    <w:p w:rsidR="00241592" w:rsidRPr="00AD0F73" w:rsidRDefault="00241592" w:rsidP="00241592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D0F73">
        <w:rPr>
          <w:rFonts w:ascii="仿宋_GB2312" w:eastAsia="仿宋_GB2312" w:hint="eastAsia"/>
          <w:sz w:val="32"/>
          <w:szCs w:val="32"/>
        </w:rPr>
        <w:t>1. 填写本</w:t>
      </w:r>
      <w:r>
        <w:rPr>
          <w:rFonts w:ascii="仿宋_GB2312" w:eastAsia="仿宋_GB2312" w:hint="eastAsia"/>
          <w:sz w:val="32"/>
          <w:szCs w:val="32"/>
        </w:rPr>
        <w:t>申请</w:t>
      </w:r>
      <w:r w:rsidRPr="00AD0F73">
        <w:rPr>
          <w:rFonts w:ascii="仿宋_GB2312" w:eastAsia="仿宋_GB2312" w:hint="eastAsia"/>
          <w:sz w:val="32"/>
          <w:szCs w:val="32"/>
        </w:rPr>
        <w:t>书前请认真阅读填写说明，并按照</w:t>
      </w:r>
      <w:r>
        <w:rPr>
          <w:rFonts w:ascii="仿宋_GB2312" w:eastAsia="仿宋_GB2312" w:hint="eastAsia"/>
          <w:sz w:val="32"/>
          <w:szCs w:val="32"/>
        </w:rPr>
        <w:t>申请</w:t>
      </w:r>
      <w:r w:rsidRPr="00AD0F73">
        <w:rPr>
          <w:rFonts w:ascii="仿宋_GB2312" w:eastAsia="仿宋_GB2312" w:hint="eastAsia"/>
          <w:sz w:val="32"/>
          <w:szCs w:val="32"/>
        </w:rPr>
        <w:t>书中各项要求如实填写，要求层次分明，文字精练、准确，不得使用非规范用语，外文词语应注明对应的中文。</w:t>
      </w:r>
    </w:p>
    <w:p w:rsidR="00241592" w:rsidRPr="00AD0F73" w:rsidRDefault="00241592" w:rsidP="00241592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D0F73">
        <w:rPr>
          <w:rFonts w:ascii="仿宋_GB2312" w:eastAsia="仿宋_GB2312" w:hint="eastAsia"/>
          <w:sz w:val="32"/>
          <w:szCs w:val="32"/>
        </w:rPr>
        <w:t>2.本</w:t>
      </w:r>
      <w:r>
        <w:rPr>
          <w:rFonts w:ascii="仿宋_GB2312" w:eastAsia="仿宋_GB2312" w:hint="eastAsia"/>
          <w:sz w:val="32"/>
          <w:szCs w:val="32"/>
        </w:rPr>
        <w:t>申请</w:t>
      </w:r>
      <w:r w:rsidRPr="00AD0F73">
        <w:rPr>
          <w:rFonts w:ascii="仿宋_GB2312" w:eastAsia="仿宋_GB2312" w:hint="eastAsia"/>
          <w:sz w:val="32"/>
          <w:szCs w:val="32"/>
        </w:rPr>
        <w:t>书用于</w:t>
      </w:r>
      <w:r>
        <w:rPr>
          <w:rFonts w:ascii="仿宋_GB2312" w:eastAsia="仿宋_GB2312" w:hint="eastAsia"/>
          <w:sz w:val="32"/>
          <w:szCs w:val="32"/>
        </w:rPr>
        <w:t>广东中医师承教育研究中心</w:t>
      </w:r>
      <w:r w:rsidRPr="00AD0F73">
        <w:rPr>
          <w:rFonts w:ascii="仿宋_GB2312" w:eastAsia="仿宋_GB2312" w:hint="eastAsia"/>
          <w:sz w:val="32"/>
          <w:szCs w:val="32"/>
        </w:rPr>
        <w:t>未</w:t>
      </w:r>
      <w:r>
        <w:rPr>
          <w:rFonts w:ascii="仿宋_GB2312" w:eastAsia="仿宋_GB2312" w:hint="eastAsia"/>
          <w:sz w:val="32"/>
          <w:szCs w:val="32"/>
        </w:rPr>
        <w:t>获得授权资格的单位</w:t>
      </w:r>
      <w:r w:rsidRPr="00AD0F73">
        <w:rPr>
          <w:rFonts w:ascii="仿宋_GB2312" w:eastAsia="仿宋_GB2312" w:hint="eastAsia"/>
          <w:sz w:val="32"/>
          <w:szCs w:val="32"/>
        </w:rPr>
        <w:t>申报和审核。</w:t>
      </w:r>
    </w:p>
    <w:p w:rsidR="00241592" w:rsidRPr="00AD0F73" w:rsidRDefault="00241592" w:rsidP="00241592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D0F73"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广东中医师承教育研究中心将组织专家委员会专家</w:t>
      </w:r>
      <w:r w:rsidRPr="00AD0F73">
        <w:rPr>
          <w:rFonts w:ascii="仿宋_GB2312" w:eastAsia="仿宋_GB2312" w:hint="eastAsia"/>
          <w:sz w:val="32"/>
          <w:szCs w:val="32"/>
        </w:rPr>
        <w:t>对</w:t>
      </w:r>
      <w:r>
        <w:rPr>
          <w:rFonts w:ascii="仿宋_GB2312" w:eastAsia="仿宋_GB2312" w:hint="eastAsia"/>
          <w:sz w:val="32"/>
          <w:szCs w:val="32"/>
        </w:rPr>
        <w:t>授权单位资格</w:t>
      </w:r>
      <w:r w:rsidRPr="00AD0F73">
        <w:rPr>
          <w:rFonts w:ascii="仿宋_GB2312" w:eastAsia="仿宋_GB2312" w:hint="eastAsia"/>
          <w:sz w:val="32"/>
          <w:szCs w:val="32"/>
        </w:rPr>
        <w:t>进行集中论证、评审，</w:t>
      </w:r>
      <w:r>
        <w:rPr>
          <w:rFonts w:ascii="仿宋_GB2312" w:eastAsia="仿宋_GB2312" w:hint="eastAsia"/>
          <w:sz w:val="32"/>
          <w:szCs w:val="32"/>
        </w:rPr>
        <w:t>中心将</w:t>
      </w:r>
      <w:r w:rsidRPr="00AD0F73">
        <w:rPr>
          <w:rFonts w:ascii="仿宋_GB2312" w:eastAsia="仿宋_GB2312" w:hint="eastAsia"/>
          <w:sz w:val="32"/>
          <w:szCs w:val="32"/>
        </w:rPr>
        <w:t>通过规定的程序予以公示发布。</w:t>
      </w:r>
    </w:p>
    <w:p w:rsidR="00241592" w:rsidRPr="00AD0F73" w:rsidRDefault="00241592" w:rsidP="00241592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D0F73">
        <w:rPr>
          <w:rFonts w:ascii="仿宋_GB2312" w:eastAsia="仿宋_GB2312" w:hint="eastAsia"/>
          <w:sz w:val="32"/>
          <w:szCs w:val="32"/>
        </w:rPr>
        <w:t>4.对未通过评审的</w:t>
      </w:r>
      <w:r>
        <w:rPr>
          <w:rFonts w:ascii="仿宋_GB2312" w:eastAsia="仿宋_GB2312" w:hint="eastAsia"/>
          <w:sz w:val="32"/>
          <w:szCs w:val="32"/>
        </w:rPr>
        <w:t>授权单位</w:t>
      </w:r>
      <w:r w:rsidRPr="00AD0F73">
        <w:rPr>
          <w:rFonts w:ascii="仿宋_GB2312" w:eastAsia="仿宋_GB2312" w:hint="eastAsia"/>
          <w:sz w:val="32"/>
          <w:szCs w:val="32"/>
        </w:rPr>
        <w:t>，不再逐一向</w:t>
      </w:r>
      <w:r>
        <w:rPr>
          <w:rFonts w:ascii="仿宋_GB2312" w:eastAsia="仿宋_GB2312" w:hint="eastAsia"/>
          <w:sz w:val="32"/>
          <w:szCs w:val="32"/>
        </w:rPr>
        <w:t>申请</w:t>
      </w:r>
      <w:r w:rsidRPr="00AD0F73">
        <w:rPr>
          <w:rFonts w:ascii="仿宋_GB2312" w:eastAsia="仿宋_GB2312" w:hint="eastAsia"/>
          <w:sz w:val="32"/>
          <w:szCs w:val="32"/>
        </w:rPr>
        <w:t>机构反馈有关信息（自</w:t>
      </w:r>
      <w:r>
        <w:rPr>
          <w:rFonts w:ascii="仿宋_GB2312" w:eastAsia="仿宋_GB2312" w:hint="eastAsia"/>
          <w:sz w:val="32"/>
          <w:szCs w:val="32"/>
        </w:rPr>
        <w:t>申请</w:t>
      </w:r>
      <w:r w:rsidRPr="00AD0F73">
        <w:rPr>
          <w:rFonts w:ascii="仿宋_GB2312" w:eastAsia="仿宋_GB2312" w:hint="eastAsia"/>
          <w:sz w:val="32"/>
          <w:szCs w:val="32"/>
        </w:rPr>
        <w:t>书送达之日起6个月仍未接到通知，视为未通过评审）。</w:t>
      </w:r>
    </w:p>
    <w:p w:rsidR="00241592" w:rsidRDefault="00241592" w:rsidP="00241592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D0F73">
        <w:rPr>
          <w:rFonts w:ascii="仿宋_GB2312" w:eastAsia="仿宋_GB2312" w:hint="eastAsia"/>
          <w:sz w:val="32"/>
          <w:szCs w:val="32"/>
        </w:rPr>
        <w:t>5.本</w:t>
      </w:r>
      <w:r>
        <w:rPr>
          <w:rFonts w:ascii="仿宋_GB2312" w:eastAsia="仿宋_GB2312" w:hint="eastAsia"/>
          <w:sz w:val="32"/>
          <w:szCs w:val="32"/>
        </w:rPr>
        <w:t>申请</w:t>
      </w:r>
      <w:r w:rsidRPr="00AD0F73">
        <w:rPr>
          <w:rFonts w:ascii="仿宋_GB2312" w:eastAsia="仿宋_GB2312" w:hint="eastAsia"/>
          <w:sz w:val="32"/>
          <w:szCs w:val="32"/>
        </w:rPr>
        <w:t>书请用A4纸打印，左侧装订，一式</w:t>
      </w:r>
      <w:r>
        <w:rPr>
          <w:rFonts w:ascii="仿宋_GB2312" w:eastAsia="仿宋_GB2312" w:hint="eastAsia"/>
          <w:sz w:val="32"/>
          <w:szCs w:val="32"/>
        </w:rPr>
        <w:t>4</w:t>
      </w:r>
      <w:r w:rsidRPr="00AD0F73">
        <w:rPr>
          <w:rFonts w:ascii="仿宋_GB2312" w:eastAsia="仿宋_GB2312" w:hint="eastAsia"/>
          <w:sz w:val="32"/>
          <w:szCs w:val="32"/>
        </w:rPr>
        <w:t>份，其中2份原件，</w:t>
      </w:r>
      <w:r>
        <w:rPr>
          <w:rFonts w:ascii="仿宋_GB2312" w:eastAsia="仿宋_GB2312" w:hint="eastAsia"/>
          <w:sz w:val="32"/>
          <w:szCs w:val="32"/>
        </w:rPr>
        <w:t>2</w:t>
      </w:r>
      <w:r w:rsidRPr="00AD0F73">
        <w:rPr>
          <w:rFonts w:ascii="仿宋_GB2312" w:eastAsia="仿宋_GB2312" w:hint="eastAsia"/>
          <w:sz w:val="32"/>
          <w:szCs w:val="32"/>
        </w:rPr>
        <w:t>份复印件，并将相应电子文档发送到</w:t>
      </w:r>
      <w:r>
        <w:rPr>
          <w:rFonts w:ascii="仿宋_GB2312" w:eastAsia="仿宋_GB2312" w:hint="eastAsia"/>
          <w:sz w:val="32"/>
          <w:szCs w:val="32"/>
        </w:rPr>
        <w:t>中心秘书电子邮箱：</w:t>
      </w:r>
      <w:hyperlink r:id="rId8" w:history="1">
        <w:r w:rsidR="004170C1" w:rsidRPr="00531FFF">
          <w:rPr>
            <w:rStyle w:val="a6"/>
            <w:rFonts w:eastAsia="仿宋_GB2312" w:hint="eastAsia"/>
            <w:sz w:val="32"/>
            <w:szCs w:val="32"/>
          </w:rPr>
          <w:t>liang_msc@zyscedu.com</w:t>
        </w:r>
      </w:hyperlink>
      <w:r w:rsidR="004170C1">
        <w:rPr>
          <w:rFonts w:eastAsia="仿宋_GB2312" w:hint="eastAsia"/>
          <w:sz w:val="32"/>
          <w:szCs w:val="32"/>
        </w:rPr>
        <w:t xml:space="preserve"> </w:t>
      </w:r>
      <w:r w:rsidRPr="00AD0F73">
        <w:rPr>
          <w:rFonts w:ascii="仿宋_GB2312" w:eastAsia="仿宋_GB2312" w:hint="eastAsia"/>
          <w:sz w:val="32"/>
          <w:szCs w:val="32"/>
        </w:rPr>
        <w:t xml:space="preserve">。 </w:t>
      </w:r>
    </w:p>
    <w:p w:rsidR="00241592" w:rsidRDefault="00241592" w:rsidP="00241592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W w:w="9000" w:type="dxa"/>
        <w:jc w:val="center"/>
        <w:tblInd w:w="-252" w:type="dxa"/>
        <w:tblLook w:val="04A0" w:firstRow="1" w:lastRow="0" w:firstColumn="1" w:lastColumn="0" w:noHBand="0" w:noVBand="1"/>
      </w:tblPr>
      <w:tblGrid>
        <w:gridCol w:w="248"/>
        <w:gridCol w:w="644"/>
        <w:gridCol w:w="574"/>
        <w:gridCol w:w="879"/>
        <w:gridCol w:w="992"/>
        <w:gridCol w:w="519"/>
        <w:gridCol w:w="1040"/>
        <w:gridCol w:w="851"/>
        <w:gridCol w:w="496"/>
        <w:gridCol w:w="864"/>
        <w:gridCol w:w="168"/>
        <w:gridCol w:w="871"/>
        <w:gridCol w:w="712"/>
        <w:gridCol w:w="142"/>
      </w:tblGrid>
      <w:tr w:rsidR="00241592" w:rsidRPr="00EA7FD2" w:rsidTr="00F52F90">
        <w:trPr>
          <w:gridBefore w:val="1"/>
          <w:gridAfter w:val="1"/>
          <w:wBefore w:w="248" w:type="dxa"/>
          <w:wAfter w:w="142" w:type="dxa"/>
          <w:trHeight w:val="2055"/>
          <w:jc w:val="center"/>
        </w:trPr>
        <w:tc>
          <w:tcPr>
            <w:tcW w:w="1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241592" w:rsidRPr="00EA7FD2" w:rsidRDefault="00241592" w:rsidP="00F52F9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EA7FD2">
              <w:rPr>
                <w:rFonts w:ascii="仿宋_GB2312" w:eastAsia="仿宋_GB2312"/>
                <w:sz w:val="30"/>
                <w:szCs w:val="30"/>
              </w:rPr>
              <w:lastRenderedPageBreak/>
              <w:br w:type="page"/>
            </w:r>
            <w:r w:rsidRPr="00EA7FD2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  <w:br w:type="page"/>
              <w:t>对中医师承教育</w:t>
            </w:r>
            <w:r w:rsidRPr="00EA7FD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有关法律法规及管理部门的了解</w:t>
            </w:r>
          </w:p>
        </w:tc>
        <w:tc>
          <w:tcPr>
            <w:tcW w:w="7392" w:type="dxa"/>
            <w:gridSpan w:val="10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241592" w:rsidRPr="00A60764" w:rsidRDefault="00241592" w:rsidP="00F52F90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  <w:r w:rsidRPr="00A60764">
              <w:rPr>
                <w:rFonts w:eastAsia="楷体_GB2312" w:hint="eastAsia"/>
                <w:sz w:val="28"/>
                <w:szCs w:val="28"/>
              </w:rPr>
              <w:t>请列出对中医师承教育有特殊约束的相关法律法规名称及条款，并注明行政主管部门或行业协会名称</w:t>
            </w:r>
          </w:p>
          <w:p w:rsidR="00241592" w:rsidRPr="00A60764" w:rsidRDefault="00241592" w:rsidP="00F52F90">
            <w:pPr>
              <w:jc w:val="left"/>
              <w:rPr>
                <w:rFonts w:eastAsia="楷体_GB2312"/>
                <w:sz w:val="28"/>
                <w:szCs w:val="28"/>
              </w:rPr>
            </w:pPr>
          </w:p>
          <w:p w:rsidR="00241592" w:rsidRPr="00A60764" w:rsidRDefault="00241592" w:rsidP="00F52F90">
            <w:pPr>
              <w:jc w:val="left"/>
              <w:rPr>
                <w:rFonts w:eastAsia="楷体_GB2312"/>
                <w:sz w:val="28"/>
                <w:szCs w:val="28"/>
              </w:rPr>
            </w:pPr>
          </w:p>
          <w:p w:rsidR="00241592" w:rsidRPr="00A60764" w:rsidRDefault="00241592" w:rsidP="00F52F90">
            <w:pPr>
              <w:jc w:val="left"/>
              <w:rPr>
                <w:rFonts w:eastAsia="楷体_GB2312"/>
                <w:sz w:val="28"/>
                <w:szCs w:val="28"/>
              </w:rPr>
            </w:pPr>
          </w:p>
          <w:p w:rsidR="00241592" w:rsidRPr="00A60764" w:rsidRDefault="00241592" w:rsidP="00F52F90">
            <w:pPr>
              <w:jc w:val="left"/>
              <w:rPr>
                <w:rFonts w:eastAsia="楷体_GB2312"/>
                <w:sz w:val="28"/>
                <w:szCs w:val="28"/>
              </w:rPr>
            </w:pPr>
          </w:p>
          <w:p w:rsidR="00241592" w:rsidRPr="00A60764" w:rsidRDefault="00241592" w:rsidP="00F52F90">
            <w:pPr>
              <w:jc w:val="left"/>
              <w:rPr>
                <w:rFonts w:eastAsia="楷体_GB2312"/>
                <w:sz w:val="28"/>
                <w:szCs w:val="28"/>
              </w:rPr>
            </w:pPr>
          </w:p>
        </w:tc>
      </w:tr>
      <w:tr w:rsidR="00241592" w:rsidRPr="00EA7FD2" w:rsidTr="00F52F90">
        <w:trPr>
          <w:gridBefore w:val="1"/>
          <w:gridAfter w:val="1"/>
          <w:wBefore w:w="248" w:type="dxa"/>
          <w:wAfter w:w="142" w:type="dxa"/>
          <w:trHeight w:val="1701"/>
          <w:jc w:val="center"/>
        </w:trPr>
        <w:tc>
          <w:tcPr>
            <w:tcW w:w="12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241592" w:rsidRPr="00EA7FD2" w:rsidRDefault="00241592" w:rsidP="00F52F9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3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1592" w:rsidRPr="00A60764" w:rsidRDefault="00241592" w:rsidP="00F52F90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  <w:r w:rsidRPr="00A60764">
              <w:rPr>
                <w:rFonts w:eastAsia="楷体_GB2312" w:hint="eastAsia"/>
                <w:sz w:val="28"/>
                <w:szCs w:val="28"/>
              </w:rPr>
              <w:t>请列出现有中医师承教育相关或相近的项目名称，并阐述其本质区别</w:t>
            </w:r>
          </w:p>
          <w:p w:rsidR="00241592" w:rsidRPr="00A60764" w:rsidRDefault="00241592" w:rsidP="00F52F90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</w:p>
          <w:p w:rsidR="00241592" w:rsidRPr="00A60764" w:rsidRDefault="00241592" w:rsidP="00F52F90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</w:p>
          <w:p w:rsidR="00241592" w:rsidRPr="00A60764" w:rsidRDefault="00241592" w:rsidP="00F52F90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</w:p>
          <w:p w:rsidR="00241592" w:rsidRPr="00A60764" w:rsidRDefault="00241592" w:rsidP="00F52F90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</w:p>
          <w:p w:rsidR="00241592" w:rsidRPr="00A60764" w:rsidRDefault="00241592" w:rsidP="00F52F90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</w:p>
          <w:p w:rsidR="00241592" w:rsidRPr="00A60764" w:rsidRDefault="00241592" w:rsidP="00F52F90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</w:p>
        </w:tc>
      </w:tr>
      <w:tr w:rsidR="00241592" w:rsidRPr="00EA7FD2" w:rsidTr="00F52F90">
        <w:trPr>
          <w:gridBefore w:val="1"/>
          <w:gridAfter w:val="1"/>
          <w:wBefore w:w="248" w:type="dxa"/>
          <w:wAfter w:w="142" w:type="dxa"/>
          <w:trHeight w:val="2122"/>
          <w:jc w:val="center"/>
        </w:trPr>
        <w:tc>
          <w:tcPr>
            <w:tcW w:w="12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41592" w:rsidRPr="00EA7FD2" w:rsidRDefault="00241592" w:rsidP="00F52F9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3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1592" w:rsidRPr="00A60764" w:rsidRDefault="00241592" w:rsidP="00F52F90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  <w:r w:rsidRPr="00A60764">
              <w:rPr>
                <w:rFonts w:eastAsia="楷体_GB2312" w:hint="eastAsia"/>
                <w:sz w:val="28"/>
                <w:szCs w:val="28"/>
              </w:rPr>
              <w:t>请列出社会从业人员中可应用中医师承教育的职业名称及服务对象</w:t>
            </w:r>
          </w:p>
          <w:p w:rsidR="00241592" w:rsidRPr="00A60764" w:rsidRDefault="00241592" w:rsidP="00F52F90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</w:p>
          <w:p w:rsidR="00241592" w:rsidRPr="00A60764" w:rsidRDefault="00241592" w:rsidP="00F52F90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</w:p>
          <w:p w:rsidR="00241592" w:rsidRPr="00A60764" w:rsidRDefault="00241592" w:rsidP="00F52F90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</w:p>
          <w:p w:rsidR="00241592" w:rsidRPr="00A60764" w:rsidRDefault="00241592" w:rsidP="00F52F90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</w:p>
          <w:p w:rsidR="00241592" w:rsidRPr="00A60764" w:rsidRDefault="00241592" w:rsidP="00F52F90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</w:p>
        </w:tc>
      </w:tr>
      <w:tr w:rsidR="00241592" w:rsidRPr="00EA7FD2" w:rsidTr="004170C1">
        <w:trPr>
          <w:gridBefore w:val="1"/>
          <w:gridAfter w:val="1"/>
          <w:wBefore w:w="248" w:type="dxa"/>
          <w:wAfter w:w="142" w:type="dxa"/>
          <w:trHeight w:val="790"/>
          <w:jc w:val="center"/>
        </w:trPr>
        <w:tc>
          <w:tcPr>
            <w:tcW w:w="1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41592" w:rsidRPr="00EA7FD2" w:rsidRDefault="00241592" w:rsidP="00F52F9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EA7FD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申请授权的单位概况</w:t>
            </w:r>
          </w:p>
        </w:tc>
        <w:tc>
          <w:tcPr>
            <w:tcW w:w="73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1592" w:rsidRDefault="00241592" w:rsidP="00F52F90">
            <w:pPr>
              <w:jc w:val="left"/>
              <w:rPr>
                <w:rFonts w:eastAsia="楷体_GB2312" w:hint="eastAsia"/>
                <w:sz w:val="28"/>
                <w:szCs w:val="28"/>
              </w:rPr>
            </w:pPr>
            <w:r w:rsidRPr="00A60764">
              <w:rPr>
                <w:rFonts w:eastAsia="楷体_GB2312" w:hint="eastAsia"/>
                <w:sz w:val="28"/>
                <w:szCs w:val="28"/>
              </w:rPr>
              <w:t>说明本单位的主营业务及市场</w:t>
            </w:r>
            <w:r>
              <w:rPr>
                <w:rFonts w:eastAsia="楷体_GB2312" w:hint="eastAsia"/>
                <w:sz w:val="28"/>
                <w:szCs w:val="28"/>
              </w:rPr>
              <w:t>占有</w:t>
            </w:r>
            <w:r w:rsidRPr="00A60764">
              <w:rPr>
                <w:rFonts w:eastAsia="楷体_GB2312" w:hint="eastAsia"/>
                <w:sz w:val="28"/>
                <w:szCs w:val="28"/>
              </w:rPr>
              <w:t>情况：</w:t>
            </w:r>
          </w:p>
          <w:p w:rsidR="004170C1" w:rsidRDefault="004170C1" w:rsidP="00F52F90">
            <w:pPr>
              <w:jc w:val="left"/>
              <w:rPr>
                <w:rFonts w:eastAsia="楷体_GB2312" w:hint="eastAsia"/>
                <w:sz w:val="28"/>
                <w:szCs w:val="28"/>
              </w:rPr>
            </w:pPr>
          </w:p>
          <w:p w:rsidR="004170C1" w:rsidRDefault="004170C1" w:rsidP="00F52F90">
            <w:pPr>
              <w:jc w:val="left"/>
              <w:rPr>
                <w:rFonts w:eastAsia="楷体_GB2312" w:hint="eastAsia"/>
                <w:sz w:val="28"/>
                <w:szCs w:val="28"/>
              </w:rPr>
            </w:pPr>
          </w:p>
          <w:p w:rsidR="004170C1" w:rsidRPr="00A60764" w:rsidRDefault="004170C1" w:rsidP="00F52F90">
            <w:pPr>
              <w:jc w:val="left"/>
              <w:rPr>
                <w:rFonts w:eastAsia="楷体_GB2312"/>
                <w:sz w:val="28"/>
                <w:szCs w:val="28"/>
              </w:rPr>
            </w:pPr>
          </w:p>
        </w:tc>
      </w:tr>
      <w:tr w:rsidR="004170C1" w:rsidRPr="00EA7FD2" w:rsidTr="00B166C5">
        <w:trPr>
          <w:gridBefore w:val="1"/>
          <w:gridAfter w:val="1"/>
          <w:wBefore w:w="248" w:type="dxa"/>
          <w:wAfter w:w="142" w:type="dxa"/>
          <w:trHeight w:val="167"/>
          <w:jc w:val="center"/>
        </w:trPr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170C1" w:rsidRPr="00EA7FD2" w:rsidRDefault="004170C1" w:rsidP="004170C1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C1" w:rsidRDefault="004170C1" w:rsidP="004170C1">
            <w:pPr>
              <w:spacing w:line="360" w:lineRule="exact"/>
              <w:jc w:val="left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附件</w:t>
            </w:r>
            <w:r>
              <w:rPr>
                <w:rFonts w:eastAsia="楷体_GB2312" w:hint="eastAsia"/>
                <w:sz w:val="28"/>
                <w:szCs w:val="28"/>
              </w:rPr>
              <w:t>1</w:t>
            </w:r>
            <w:r>
              <w:rPr>
                <w:rFonts w:eastAsia="楷体_GB2312" w:hint="eastAsia"/>
                <w:sz w:val="28"/>
                <w:szCs w:val="28"/>
              </w:rPr>
              <w:t>：</w:t>
            </w:r>
            <w:r>
              <w:rPr>
                <w:rFonts w:eastAsia="楷体_GB2312" w:hint="eastAsia"/>
                <w:sz w:val="28"/>
                <w:szCs w:val="28"/>
              </w:rPr>
              <w:t>营业执照</w:t>
            </w:r>
          </w:p>
        </w:tc>
        <w:tc>
          <w:tcPr>
            <w:tcW w:w="2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70C1" w:rsidRDefault="004170C1" w:rsidP="004170C1">
            <w:pPr>
              <w:spacing w:line="36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□</w:t>
            </w:r>
            <w:r>
              <w:rPr>
                <w:rFonts w:eastAsia="楷体_GB2312"/>
                <w:sz w:val="28"/>
                <w:szCs w:val="28"/>
              </w:rPr>
              <w:t>是</w:t>
            </w:r>
            <w:r>
              <w:rPr>
                <w:rFonts w:eastAsia="楷体_GB2312"/>
                <w:sz w:val="28"/>
                <w:szCs w:val="28"/>
              </w:rPr>
              <w:t xml:space="preserve"> </w:t>
            </w:r>
            <w:r>
              <w:rPr>
                <w:rFonts w:ascii="华文中宋" w:eastAsia="华文中宋" w:hAnsi="华文中宋"/>
                <w:sz w:val="28"/>
                <w:szCs w:val="28"/>
              </w:rPr>
              <w:t>□</w:t>
            </w:r>
            <w:r>
              <w:rPr>
                <w:rFonts w:eastAsia="楷体_GB2312"/>
                <w:sz w:val="28"/>
                <w:szCs w:val="28"/>
              </w:rPr>
              <w:t>否</w:t>
            </w:r>
          </w:p>
        </w:tc>
      </w:tr>
      <w:tr w:rsidR="004170C1" w:rsidRPr="00EA7FD2" w:rsidTr="00B166C5">
        <w:trPr>
          <w:gridBefore w:val="1"/>
          <w:gridAfter w:val="1"/>
          <w:wBefore w:w="248" w:type="dxa"/>
          <w:wAfter w:w="142" w:type="dxa"/>
          <w:trHeight w:val="259"/>
          <w:jc w:val="center"/>
        </w:trPr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170C1" w:rsidRPr="00EA7FD2" w:rsidRDefault="004170C1" w:rsidP="004170C1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C1" w:rsidRDefault="004170C1" w:rsidP="004170C1">
            <w:pPr>
              <w:spacing w:line="360" w:lineRule="exact"/>
              <w:jc w:val="left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附件</w:t>
            </w:r>
            <w:r>
              <w:rPr>
                <w:rFonts w:eastAsia="楷体_GB2312" w:hint="eastAsia"/>
                <w:sz w:val="28"/>
                <w:szCs w:val="28"/>
              </w:rPr>
              <w:t>2</w:t>
            </w:r>
            <w:r>
              <w:rPr>
                <w:rFonts w:eastAsia="楷体_GB2312" w:hint="eastAsia"/>
                <w:sz w:val="28"/>
                <w:szCs w:val="28"/>
              </w:rPr>
              <w:t>：</w:t>
            </w:r>
            <w:r>
              <w:rPr>
                <w:rFonts w:eastAsia="楷体_GB2312" w:hint="eastAsia"/>
                <w:sz w:val="28"/>
                <w:szCs w:val="28"/>
              </w:rPr>
              <w:t>民办非企业单位登记证书</w:t>
            </w:r>
          </w:p>
        </w:tc>
        <w:tc>
          <w:tcPr>
            <w:tcW w:w="2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70C1" w:rsidRDefault="004170C1" w:rsidP="004170C1">
            <w:pPr>
              <w:spacing w:line="36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ascii="华文中宋" w:eastAsia="华文中宋" w:hAnsi="华文中宋"/>
                <w:sz w:val="28"/>
                <w:szCs w:val="28"/>
              </w:rPr>
              <w:t>□</w:t>
            </w:r>
            <w:r>
              <w:rPr>
                <w:rFonts w:eastAsia="楷体_GB2312"/>
                <w:sz w:val="28"/>
                <w:szCs w:val="28"/>
              </w:rPr>
              <w:t>是</w:t>
            </w:r>
            <w:r>
              <w:rPr>
                <w:rFonts w:eastAsia="楷体_GB2312"/>
                <w:sz w:val="28"/>
                <w:szCs w:val="28"/>
              </w:rPr>
              <w:t xml:space="preserve"> </w:t>
            </w:r>
            <w:r>
              <w:rPr>
                <w:rFonts w:ascii="华文中宋" w:eastAsia="华文中宋" w:hAnsi="华文中宋"/>
                <w:sz w:val="28"/>
                <w:szCs w:val="28"/>
              </w:rPr>
              <w:t>□</w:t>
            </w:r>
            <w:r>
              <w:rPr>
                <w:rFonts w:eastAsia="楷体_GB2312"/>
                <w:sz w:val="28"/>
                <w:szCs w:val="28"/>
              </w:rPr>
              <w:t>否</w:t>
            </w:r>
          </w:p>
        </w:tc>
      </w:tr>
      <w:tr w:rsidR="004170C1" w:rsidRPr="00EA7FD2" w:rsidTr="00B166C5">
        <w:trPr>
          <w:gridBefore w:val="1"/>
          <w:gridAfter w:val="1"/>
          <w:wBefore w:w="248" w:type="dxa"/>
          <w:wAfter w:w="142" w:type="dxa"/>
          <w:trHeight w:val="80"/>
          <w:jc w:val="center"/>
        </w:trPr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170C1" w:rsidRPr="00EA7FD2" w:rsidRDefault="004170C1" w:rsidP="004170C1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C1" w:rsidRDefault="004170C1" w:rsidP="00B166C5">
            <w:pPr>
              <w:spacing w:line="360" w:lineRule="exact"/>
              <w:jc w:val="left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附件</w:t>
            </w:r>
            <w:r>
              <w:rPr>
                <w:rFonts w:eastAsia="楷体_GB2312" w:hint="eastAsia"/>
                <w:sz w:val="28"/>
                <w:szCs w:val="28"/>
              </w:rPr>
              <w:t>3</w:t>
            </w:r>
            <w:r>
              <w:rPr>
                <w:rFonts w:eastAsia="楷体_GB2312" w:hint="eastAsia"/>
                <w:sz w:val="28"/>
                <w:szCs w:val="28"/>
              </w:rPr>
              <w:t>：</w:t>
            </w:r>
            <w:r>
              <w:rPr>
                <w:rFonts w:eastAsia="楷体_GB2312" w:hint="eastAsia"/>
                <w:sz w:val="28"/>
                <w:szCs w:val="28"/>
              </w:rPr>
              <w:t>办学</w:t>
            </w:r>
            <w:r w:rsidR="00B166C5">
              <w:rPr>
                <w:rFonts w:eastAsia="楷体_GB2312" w:hint="eastAsia"/>
                <w:sz w:val="28"/>
                <w:szCs w:val="28"/>
              </w:rPr>
              <w:t>的相关资质</w:t>
            </w:r>
            <w:r>
              <w:rPr>
                <w:rFonts w:eastAsia="楷体_GB2312" w:hint="eastAsia"/>
                <w:sz w:val="28"/>
                <w:szCs w:val="28"/>
              </w:rPr>
              <w:t>证书</w:t>
            </w:r>
          </w:p>
        </w:tc>
        <w:tc>
          <w:tcPr>
            <w:tcW w:w="2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70C1" w:rsidRDefault="004170C1" w:rsidP="004170C1">
            <w:pPr>
              <w:spacing w:line="36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□</w:t>
            </w:r>
            <w:r>
              <w:rPr>
                <w:rFonts w:eastAsia="楷体_GB2312"/>
                <w:sz w:val="28"/>
                <w:szCs w:val="28"/>
              </w:rPr>
              <w:t>是</w:t>
            </w:r>
            <w:r>
              <w:rPr>
                <w:rFonts w:eastAsia="楷体_GB2312"/>
                <w:sz w:val="28"/>
                <w:szCs w:val="28"/>
              </w:rPr>
              <w:t xml:space="preserve"> </w:t>
            </w:r>
            <w:r>
              <w:rPr>
                <w:rFonts w:ascii="华文中宋" w:eastAsia="华文中宋" w:hAnsi="华文中宋"/>
                <w:sz w:val="28"/>
                <w:szCs w:val="28"/>
              </w:rPr>
              <w:t>□</w:t>
            </w:r>
            <w:r>
              <w:rPr>
                <w:rFonts w:eastAsia="楷体_GB2312"/>
                <w:sz w:val="28"/>
                <w:szCs w:val="28"/>
              </w:rPr>
              <w:t>否</w:t>
            </w:r>
          </w:p>
        </w:tc>
      </w:tr>
      <w:tr w:rsidR="00B166C5" w:rsidRPr="00EA7FD2" w:rsidTr="00B166C5">
        <w:trPr>
          <w:gridBefore w:val="1"/>
          <w:gridAfter w:val="1"/>
          <w:wBefore w:w="248" w:type="dxa"/>
          <w:wAfter w:w="142" w:type="dxa"/>
          <w:trHeight w:val="80"/>
          <w:jc w:val="center"/>
        </w:trPr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166C5" w:rsidRPr="00EA7FD2" w:rsidRDefault="00B166C5" w:rsidP="004170C1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C5" w:rsidRDefault="00B166C5" w:rsidP="00B166C5">
            <w:pPr>
              <w:spacing w:line="360" w:lineRule="exact"/>
              <w:jc w:val="left"/>
              <w:rPr>
                <w:rFonts w:eastAsia="楷体_GB2312" w:hint="eastAsia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附件</w:t>
            </w:r>
            <w:r>
              <w:rPr>
                <w:rFonts w:eastAsia="楷体_GB2312" w:hint="eastAsia"/>
                <w:sz w:val="28"/>
                <w:szCs w:val="28"/>
              </w:rPr>
              <w:t>4</w:t>
            </w:r>
            <w:r>
              <w:rPr>
                <w:rFonts w:eastAsia="楷体_GB2312" w:hint="eastAsia"/>
                <w:sz w:val="28"/>
                <w:szCs w:val="28"/>
              </w:rPr>
              <w:t>：其他证明本单位有能力开展招生任务的资质证书</w:t>
            </w:r>
            <w:bookmarkStart w:id="0" w:name="_GoBack"/>
            <w:bookmarkEnd w:id="0"/>
          </w:p>
        </w:tc>
        <w:tc>
          <w:tcPr>
            <w:tcW w:w="2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66C5" w:rsidRDefault="00B166C5" w:rsidP="007248E7">
            <w:pPr>
              <w:spacing w:line="36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□</w:t>
            </w:r>
            <w:r>
              <w:rPr>
                <w:rFonts w:eastAsia="楷体_GB2312"/>
                <w:sz w:val="28"/>
                <w:szCs w:val="28"/>
              </w:rPr>
              <w:t>是</w:t>
            </w:r>
            <w:r>
              <w:rPr>
                <w:rFonts w:eastAsia="楷体_GB2312"/>
                <w:sz w:val="28"/>
                <w:szCs w:val="28"/>
              </w:rPr>
              <w:t xml:space="preserve"> </w:t>
            </w:r>
            <w:r>
              <w:rPr>
                <w:rFonts w:ascii="华文中宋" w:eastAsia="华文中宋" w:hAnsi="华文中宋"/>
                <w:sz w:val="28"/>
                <w:szCs w:val="28"/>
              </w:rPr>
              <w:t>□</w:t>
            </w:r>
            <w:r>
              <w:rPr>
                <w:rFonts w:eastAsia="楷体_GB2312"/>
                <w:sz w:val="28"/>
                <w:szCs w:val="28"/>
              </w:rPr>
              <w:t>否</w:t>
            </w:r>
          </w:p>
        </w:tc>
      </w:tr>
      <w:tr w:rsidR="00B166C5" w:rsidRPr="00EA7FD2" w:rsidTr="00F52F90">
        <w:trPr>
          <w:gridBefore w:val="1"/>
          <w:gridAfter w:val="1"/>
          <w:wBefore w:w="248" w:type="dxa"/>
          <w:wAfter w:w="142" w:type="dxa"/>
          <w:trHeight w:val="1974"/>
          <w:jc w:val="center"/>
        </w:trPr>
        <w:tc>
          <w:tcPr>
            <w:tcW w:w="12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166C5" w:rsidRPr="00EA7FD2" w:rsidRDefault="00B166C5" w:rsidP="00F52F9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3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66C5" w:rsidRPr="00A60764" w:rsidRDefault="00B166C5" w:rsidP="00F52F90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  <w:r w:rsidRPr="00A60764">
              <w:rPr>
                <w:rFonts w:eastAsia="楷体_GB2312" w:hint="eastAsia"/>
                <w:sz w:val="28"/>
                <w:szCs w:val="28"/>
              </w:rPr>
              <w:t>说明本单位与中医师承教育直接相关的业务内容和客户群体：</w:t>
            </w:r>
          </w:p>
          <w:p w:rsidR="00B166C5" w:rsidRPr="00A60764" w:rsidRDefault="00B166C5" w:rsidP="00F52F90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</w:p>
          <w:p w:rsidR="00B166C5" w:rsidRPr="00A60764" w:rsidRDefault="00B166C5" w:rsidP="00F52F90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</w:p>
        </w:tc>
      </w:tr>
      <w:tr w:rsidR="00B166C5" w:rsidRPr="00EA7FD2" w:rsidTr="00F52F90">
        <w:trPr>
          <w:gridBefore w:val="1"/>
          <w:gridAfter w:val="1"/>
          <w:wBefore w:w="248" w:type="dxa"/>
          <w:wAfter w:w="142" w:type="dxa"/>
          <w:trHeight w:val="1690"/>
          <w:jc w:val="center"/>
        </w:trPr>
        <w:tc>
          <w:tcPr>
            <w:tcW w:w="12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166C5" w:rsidRPr="00EA7FD2" w:rsidRDefault="00B166C5" w:rsidP="00F52F9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3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66C5" w:rsidRPr="00A60764" w:rsidRDefault="00B166C5" w:rsidP="00F52F90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  <w:r w:rsidRPr="00A60764">
              <w:rPr>
                <w:rFonts w:eastAsia="楷体_GB2312" w:hint="eastAsia"/>
                <w:sz w:val="28"/>
                <w:szCs w:val="28"/>
              </w:rPr>
              <w:t>说明本单位开展中医师承教育招生工作有关的社会关系（包括但不限于与行政主管部门、行业协会、其他企业伙伴的关系）</w:t>
            </w:r>
          </w:p>
          <w:p w:rsidR="00B166C5" w:rsidRPr="00A60764" w:rsidRDefault="00B166C5" w:rsidP="00F52F90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</w:p>
          <w:p w:rsidR="00B166C5" w:rsidRPr="00A60764" w:rsidRDefault="00B166C5" w:rsidP="00F52F90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</w:p>
        </w:tc>
      </w:tr>
      <w:tr w:rsidR="00B166C5" w:rsidRPr="00EA7FD2" w:rsidTr="00F52F90">
        <w:trPr>
          <w:gridBefore w:val="1"/>
          <w:gridAfter w:val="1"/>
          <w:wBefore w:w="248" w:type="dxa"/>
          <w:wAfter w:w="142" w:type="dxa"/>
          <w:trHeight w:val="2122"/>
          <w:jc w:val="center"/>
        </w:trPr>
        <w:tc>
          <w:tcPr>
            <w:tcW w:w="12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166C5" w:rsidRPr="00EA7FD2" w:rsidRDefault="00B166C5" w:rsidP="00F52F9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3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66C5" w:rsidRPr="00A60764" w:rsidRDefault="00B166C5" w:rsidP="00F52F90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  <w:r w:rsidRPr="00A60764">
              <w:rPr>
                <w:rFonts w:eastAsia="楷体_GB2312" w:hint="eastAsia"/>
                <w:sz w:val="28"/>
                <w:szCs w:val="28"/>
              </w:rPr>
              <w:t>说明本单位开展中医师承教育招生工作的构想：</w:t>
            </w:r>
          </w:p>
          <w:p w:rsidR="00B166C5" w:rsidRPr="00A60764" w:rsidRDefault="00B166C5" w:rsidP="00F52F90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</w:p>
          <w:p w:rsidR="00B166C5" w:rsidRPr="00A60764" w:rsidRDefault="00B166C5" w:rsidP="00F52F90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</w:p>
          <w:p w:rsidR="00B166C5" w:rsidRPr="00A60764" w:rsidRDefault="00B166C5" w:rsidP="00F52F90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</w:p>
          <w:p w:rsidR="00B166C5" w:rsidRPr="00A60764" w:rsidRDefault="00B166C5" w:rsidP="00F52F90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</w:p>
          <w:p w:rsidR="00B166C5" w:rsidRPr="00A60764" w:rsidRDefault="00B166C5" w:rsidP="00F52F90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</w:p>
        </w:tc>
      </w:tr>
      <w:tr w:rsidR="00B166C5" w:rsidRPr="00EA7FD2" w:rsidTr="00F52F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52"/>
        </w:trPr>
        <w:tc>
          <w:tcPr>
            <w:tcW w:w="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66C5" w:rsidRPr="00EA7FD2" w:rsidRDefault="00B166C5" w:rsidP="00F52F90">
            <w:pPr>
              <w:ind w:left="113" w:right="113"/>
              <w:jc w:val="center"/>
              <w:rPr>
                <w:b/>
                <w:bCs/>
                <w:sz w:val="30"/>
                <w:szCs w:val="30"/>
              </w:rPr>
            </w:pPr>
            <w:r w:rsidRPr="00EA7FD2">
              <w:rPr>
                <w:rFonts w:ascii="仿宋_GB2312" w:eastAsia="仿宋_GB2312"/>
                <w:sz w:val="30"/>
                <w:szCs w:val="30"/>
              </w:rPr>
              <w:lastRenderedPageBreak/>
              <w:br w:type="page"/>
            </w:r>
            <w:r w:rsidRPr="00EA7FD2">
              <w:rPr>
                <w:rFonts w:hint="eastAsia"/>
                <w:b/>
                <w:bCs/>
                <w:sz w:val="30"/>
                <w:szCs w:val="30"/>
              </w:rPr>
              <w:t>申请</w:t>
            </w:r>
            <w:r>
              <w:rPr>
                <w:rFonts w:hint="eastAsia"/>
                <w:b/>
                <w:bCs/>
                <w:sz w:val="30"/>
                <w:szCs w:val="30"/>
              </w:rPr>
              <w:t>单位</w:t>
            </w:r>
            <w:r w:rsidRPr="00EA7FD2">
              <w:rPr>
                <w:rFonts w:hint="eastAsia"/>
                <w:b/>
                <w:bCs/>
                <w:sz w:val="30"/>
                <w:szCs w:val="30"/>
              </w:rPr>
              <w:t>可承担工作的负责人信息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C5" w:rsidRPr="00A60764" w:rsidRDefault="00B166C5" w:rsidP="00F52F90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  <w:r w:rsidRPr="00A60764">
              <w:rPr>
                <w:rFonts w:eastAsia="楷体_GB2312" w:hint="eastAsia"/>
                <w:sz w:val="28"/>
                <w:szCs w:val="28"/>
              </w:rPr>
              <w:t>姓</w:t>
            </w:r>
            <w:r w:rsidRPr="00A60764">
              <w:rPr>
                <w:rFonts w:eastAsia="楷体_GB2312"/>
                <w:sz w:val="28"/>
                <w:szCs w:val="28"/>
              </w:rPr>
              <w:t xml:space="preserve">   </w:t>
            </w:r>
            <w:r w:rsidRPr="00A60764">
              <w:rPr>
                <w:rFonts w:eastAsia="楷体_GB2312" w:hint="eastAsia"/>
                <w:sz w:val="28"/>
                <w:szCs w:val="28"/>
              </w:rPr>
              <w:t>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C5" w:rsidRPr="00A60764" w:rsidRDefault="00B166C5" w:rsidP="00F52F90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C5" w:rsidRPr="00A60764" w:rsidRDefault="00B166C5" w:rsidP="00F52F90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  <w:r w:rsidRPr="00A60764">
              <w:rPr>
                <w:rFonts w:eastAsia="楷体_GB2312" w:hint="eastAsia"/>
                <w:sz w:val="28"/>
                <w:szCs w:val="28"/>
              </w:rPr>
              <w:t>性别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C5" w:rsidRPr="00A60764" w:rsidRDefault="00B166C5" w:rsidP="00F52F90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C5" w:rsidRPr="00A60764" w:rsidRDefault="00B166C5" w:rsidP="00F52F90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  <w:r w:rsidRPr="00A60764">
              <w:rPr>
                <w:rFonts w:eastAsia="楷体_GB2312" w:hint="eastAsia"/>
                <w:sz w:val="28"/>
                <w:szCs w:val="28"/>
              </w:rPr>
              <w:t>出生年月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C5" w:rsidRPr="00A60764" w:rsidRDefault="00B166C5" w:rsidP="00F52F90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C5" w:rsidRPr="00A60764" w:rsidRDefault="00B166C5" w:rsidP="00F52F90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  <w:r w:rsidRPr="00A60764">
              <w:rPr>
                <w:rFonts w:eastAsia="楷体_GB2312" w:hint="eastAsia"/>
                <w:sz w:val="28"/>
                <w:szCs w:val="28"/>
              </w:rPr>
              <w:t>民族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C5" w:rsidRPr="00A60764" w:rsidRDefault="00B166C5" w:rsidP="00F52F90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</w:p>
        </w:tc>
      </w:tr>
      <w:tr w:rsidR="00B166C5" w:rsidRPr="00EA7FD2" w:rsidTr="00F52F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59"/>
        </w:trPr>
        <w:tc>
          <w:tcPr>
            <w:tcW w:w="8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6C5" w:rsidRPr="00EA7FD2" w:rsidRDefault="00B166C5" w:rsidP="00F52F90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C5" w:rsidRPr="00A60764" w:rsidRDefault="00B166C5" w:rsidP="00F52F90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  <w:r w:rsidRPr="00A60764">
              <w:rPr>
                <w:rFonts w:eastAsia="楷体_GB2312" w:hint="eastAsia"/>
                <w:sz w:val="28"/>
                <w:szCs w:val="28"/>
              </w:rPr>
              <w:t>教育程度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C5" w:rsidRPr="00A60764" w:rsidRDefault="00B166C5" w:rsidP="00F52F90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C5" w:rsidRPr="00A60764" w:rsidRDefault="00B166C5" w:rsidP="00F52F90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  <w:r w:rsidRPr="00A60764">
              <w:rPr>
                <w:rFonts w:eastAsia="楷体_GB2312" w:hint="eastAsia"/>
                <w:sz w:val="28"/>
                <w:szCs w:val="28"/>
              </w:rPr>
              <w:t>职务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C5" w:rsidRPr="00A60764" w:rsidRDefault="00B166C5" w:rsidP="00F52F90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C5" w:rsidRPr="00A60764" w:rsidRDefault="00B166C5" w:rsidP="00F52F90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  <w:r w:rsidRPr="00A60764">
              <w:rPr>
                <w:rFonts w:eastAsia="楷体_GB2312"/>
                <w:sz w:val="28"/>
                <w:szCs w:val="28"/>
              </w:rPr>
              <w:t>工作年限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C5" w:rsidRPr="00A60764" w:rsidRDefault="00B166C5" w:rsidP="00F52F90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</w:p>
        </w:tc>
      </w:tr>
      <w:tr w:rsidR="00B166C5" w:rsidRPr="00EA7FD2" w:rsidTr="00F52F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1"/>
        </w:trPr>
        <w:tc>
          <w:tcPr>
            <w:tcW w:w="8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6C5" w:rsidRPr="00EA7FD2" w:rsidRDefault="00B166C5" w:rsidP="00F52F90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C5" w:rsidRPr="00A60764" w:rsidRDefault="00B166C5" w:rsidP="00F52F90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  <w:r w:rsidRPr="00A60764">
              <w:rPr>
                <w:rFonts w:eastAsia="楷体_GB2312" w:hint="eastAsia"/>
                <w:sz w:val="28"/>
                <w:szCs w:val="28"/>
              </w:rPr>
              <w:t>办公电话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C5" w:rsidRPr="00A60764" w:rsidRDefault="00B166C5" w:rsidP="00F52F90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C5" w:rsidRPr="00A60764" w:rsidRDefault="00B166C5" w:rsidP="00F52F90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  <w:r w:rsidRPr="00A60764">
              <w:rPr>
                <w:rFonts w:eastAsia="楷体_GB2312" w:hint="eastAsia"/>
                <w:sz w:val="28"/>
                <w:szCs w:val="28"/>
              </w:rPr>
              <w:t>移动电话</w:t>
            </w:r>
          </w:p>
        </w:tc>
        <w:tc>
          <w:tcPr>
            <w:tcW w:w="3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C5" w:rsidRPr="00A60764" w:rsidRDefault="00B166C5" w:rsidP="00F52F90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</w:p>
        </w:tc>
      </w:tr>
      <w:tr w:rsidR="00B166C5" w:rsidRPr="00EA7FD2" w:rsidTr="00F52F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268"/>
        </w:trPr>
        <w:tc>
          <w:tcPr>
            <w:tcW w:w="8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6C5" w:rsidRPr="00EA7FD2" w:rsidRDefault="00B166C5" w:rsidP="00F52F90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C5" w:rsidRPr="00A60764" w:rsidRDefault="00B166C5" w:rsidP="00F52F90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  <w:r w:rsidRPr="00A60764">
              <w:rPr>
                <w:rFonts w:eastAsia="楷体_GB2312" w:hint="eastAsia"/>
                <w:sz w:val="28"/>
                <w:szCs w:val="28"/>
              </w:rPr>
              <w:t>主要工作经历</w:t>
            </w:r>
          </w:p>
        </w:tc>
        <w:tc>
          <w:tcPr>
            <w:tcW w:w="6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C5" w:rsidRPr="00A60764" w:rsidRDefault="00B166C5" w:rsidP="00F52F90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</w:p>
          <w:p w:rsidR="00B166C5" w:rsidRDefault="00B166C5" w:rsidP="00F52F90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</w:p>
          <w:p w:rsidR="00B166C5" w:rsidRDefault="00B166C5" w:rsidP="00F52F90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</w:p>
          <w:p w:rsidR="00B166C5" w:rsidRDefault="00B166C5" w:rsidP="00F52F90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</w:p>
          <w:p w:rsidR="00B166C5" w:rsidRPr="00A60764" w:rsidRDefault="00B166C5" w:rsidP="00F52F90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</w:p>
        </w:tc>
      </w:tr>
      <w:tr w:rsidR="00B166C5" w:rsidRPr="00EA7FD2" w:rsidTr="00F52F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5"/>
        </w:trPr>
        <w:tc>
          <w:tcPr>
            <w:tcW w:w="8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6C5" w:rsidRPr="00EA7FD2" w:rsidRDefault="00B166C5" w:rsidP="00F52F90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C5" w:rsidRPr="00A60764" w:rsidRDefault="00B166C5" w:rsidP="00F52F90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  <w:r w:rsidRPr="00A60764">
              <w:rPr>
                <w:rFonts w:eastAsia="楷体_GB2312" w:hint="eastAsia"/>
                <w:sz w:val="28"/>
                <w:szCs w:val="28"/>
              </w:rPr>
              <w:t>姓</w:t>
            </w:r>
            <w:r w:rsidRPr="00A60764">
              <w:rPr>
                <w:rFonts w:eastAsia="楷体_GB2312"/>
                <w:sz w:val="28"/>
                <w:szCs w:val="28"/>
              </w:rPr>
              <w:t xml:space="preserve">   </w:t>
            </w:r>
            <w:r w:rsidRPr="00A60764">
              <w:rPr>
                <w:rFonts w:eastAsia="楷体_GB2312" w:hint="eastAsia"/>
                <w:sz w:val="28"/>
                <w:szCs w:val="28"/>
              </w:rPr>
              <w:t>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C5" w:rsidRPr="00A60764" w:rsidRDefault="00B166C5" w:rsidP="00F52F90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C5" w:rsidRPr="00A60764" w:rsidRDefault="00B166C5" w:rsidP="00F52F90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  <w:r w:rsidRPr="00A60764">
              <w:rPr>
                <w:rFonts w:eastAsia="楷体_GB2312" w:hint="eastAsia"/>
                <w:sz w:val="28"/>
                <w:szCs w:val="28"/>
              </w:rPr>
              <w:t>性别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66C5" w:rsidRPr="00A60764" w:rsidRDefault="00B166C5" w:rsidP="00F52F90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C5" w:rsidRPr="00A60764" w:rsidRDefault="00B166C5" w:rsidP="00F52F90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  <w:r w:rsidRPr="00A60764">
              <w:rPr>
                <w:rFonts w:eastAsia="楷体_GB2312" w:hint="eastAsia"/>
                <w:sz w:val="28"/>
                <w:szCs w:val="28"/>
              </w:rPr>
              <w:t>出生年月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C5" w:rsidRPr="00A60764" w:rsidRDefault="00B166C5" w:rsidP="00F52F90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C5" w:rsidRPr="00A60764" w:rsidRDefault="00B166C5" w:rsidP="00F52F90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  <w:r w:rsidRPr="00A60764">
              <w:rPr>
                <w:rFonts w:eastAsia="楷体_GB2312" w:hint="eastAsia"/>
                <w:sz w:val="28"/>
                <w:szCs w:val="28"/>
              </w:rPr>
              <w:t>民族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C5" w:rsidRPr="00A60764" w:rsidRDefault="00B166C5" w:rsidP="00F52F90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</w:p>
        </w:tc>
      </w:tr>
      <w:tr w:rsidR="00B166C5" w:rsidRPr="00EA7FD2" w:rsidTr="00F52F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59"/>
        </w:trPr>
        <w:tc>
          <w:tcPr>
            <w:tcW w:w="8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6C5" w:rsidRPr="00EA7FD2" w:rsidRDefault="00B166C5" w:rsidP="00F52F90">
            <w:pPr>
              <w:widowControl/>
              <w:jc w:val="left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C5" w:rsidRPr="00A60764" w:rsidRDefault="00B166C5" w:rsidP="00F52F90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  <w:r w:rsidRPr="00A60764">
              <w:rPr>
                <w:rFonts w:eastAsia="楷体_GB2312" w:hint="eastAsia"/>
                <w:sz w:val="28"/>
                <w:szCs w:val="28"/>
              </w:rPr>
              <w:t>教育程度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C5" w:rsidRPr="00A60764" w:rsidRDefault="00B166C5" w:rsidP="00F52F90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C5" w:rsidRPr="00A60764" w:rsidRDefault="00B166C5" w:rsidP="00F52F90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  <w:r w:rsidRPr="00A60764">
              <w:rPr>
                <w:rFonts w:eastAsia="楷体_GB2312" w:hint="eastAsia"/>
                <w:sz w:val="28"/>
                <w:szCs w:val="28"/>
              </w:rPr>
              <w:t>职务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C5" w:rsidRPr="00A60764" w:rsidRDefault="00B166C5" w:rsidP="00F52F90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C5" w:rsidRPr="00A60764" w:rsidRDefault="00B166C5" w:rsidP="00F52F90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  <w:r w:rsidRPr="00A60764">
              <w:rPr>
                <w:rFonts w:eastAsia="楷体_GB2312" w:hint="eastAsia"/>
                <w:sz w:val="28"/>
                <w:szCs w:val="28"/>
              </w:rPr>
              <w:t>工作年限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C5" w:rsidRPr="00A60764" w:rsidRDefault="00B166C5" w:rsidP="00F52F90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</w:p>
        </w:tc>
      </w:tr>
      <w:tr w:rsidR="00B166C5" w:rsidRPr="00EA7FD2" w:rsidTr="00F52F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9"/>
        </w:trPr>
        <w:tc>
          <w:tcPr>
            <w:tcW w:w="8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6C5" w:rsidRPr="00EA7FD2" w:rsidRDefault="00B166C5" w:rsidP="00F52F90">
            <w:pPr>
              <w:widowControl/>
              <w:jc w:val="left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C5" w:rsidRPr="00A60764" w:rsidRDefault="00B166C5" w:rsidP="00F52F90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  <w:r w:rsidRPr="00A60764">
              <w:rPr>
                <w:rFonts w:eastAsia="楷体_GB2312" w:hint="eastAsia"/>
                <w:sz w:val="28"/>
                <w:szCs w:val="28"/>
              </w:rPr>
              <w:t>办公电话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C5" w:rsidRPr="00A60764" w:rsidRDefault="00B166C5" w:rsidP="00F52F90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C5" w:rsidRPr="00A60764" w:rsidRDefault="00B166C5" w:rsidP="00F52F90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  <w:r w:rsidRPr="00A60764">
              <w:rPr>
                <w:rFonts w:eastAsia="楷体_GB2312" w:hint="eastAsia"/>
                <w:sz w:val="28"/>
                <w:szCs w:val="28"/>
              </w:rPr>
              <w:t>移动电话</w:t>
            </w:r>
          </w:p>
        </w:tc>
        <w:tc>
          <w:tcPr>
            <w:tcW w:w="3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C5" w:rsidRPr="00A60764" w:rsidRDefault="00B166C5" w:rsidP="00F52F90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</w:p>
        </w:tc>
      </w:tr>
      <w:tr w:rsidR="00B166C5" w:rsidRPr="00EA7FD2" w:rsidTr="00F52F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268"/>
        </w:trPr>
        <w:tc>
          <w:tcPr>
            <w:tcW w:w="8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6C5" w:rsidRPr="00EA7FD2" w:rsidRDefault="00B166C5" w:rsidP="00F52F90">
            <w:pPr>
              <w:widowControl/>
              <w:jc w:val="left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C5" w:rsidRPr="00A60764" w:rsidRDefault="00B166C5" w:rsidP="00F52F90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  <w:r w:rsidRPr="00A60764">
              <w:rPr>
                <w:rFonts w:eastAsia="楷体_GB2312" w:hint="eastAsia"/>
                <w:sz w:val="28"/>
                <w:szCs w:val="28"/>
              </w:rPr>
              <w:t>主要工作经历</w:t>
            </w:r>
          </w:p>
        </w:tc>
        <w:tc>
          <w:tcPr>
            <w:tcW w:w="6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C5" w:rsidRDefault="00B166C5" w:rsidP="00F52F90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</w:p>
          <w:p w:rsidR="00B166C5" w:rsidRDefault="00B166C5" w:rsidP="00F52F90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</w:p>
          <w:p w:rsidR="00B166C5" w:rsidRDefault="00B166C5" w:rsidP="00F52F90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</w:p>
          <w:p w:rsidR="00B166C5" w:rsidRDefault="00B166C5" w:rsidP="00F52F90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</w:p>
          <w:p w:rsidR="00B166C5" w:rsidRDefault="00B166C5" w:rsidP="00F52F90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</w:p>
          <w:p w:rsidR="00B166C5" w:rsidRPr="00A60764" w:rsidRDefault="00B166C5" w:rsidP="00F52F90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</w:p>
        </w:tc>
      </w:tr>
    </w:tbl>
    <w:p w:rsidR="00241592" w:rsidRPr="00251322" w:rsidRDefault="00241592" w:rsidP="00241592">
      <w:pPr>
        <w:overflowPunct w:val="0"/>
        <w:spacing w:line="240" w:lineRule="exact"/>
        <w:jc w:val="left"/>
        <w:rPr>
          <w:rFonts w:ascii="楷体" w:eastAsia="楷体" w:hAnsi="楷体"/>
          <w:szCs w:val="21"/>
        </w:rPr>
      </w:pPr>
      <w:r w:rsidRPr="00251322">
        <w:rPr>
          <w:rFonts w:ascii="楷体" w:eastAsia="楷体" w:hAnsi="楷体" w:hint="eastAsia"/>
          <w:szCs w:val="21"/>
        </w:rPr>
        <w:t>（此表根据实际人数进行复制）</w:t>
      </w:r>
    </w:p>
    <w:p w:rsidR="004170C1" w:rsidRDefault="004170C1" w:rsidP="00241592">
      <w:pPr>
        <w:overflowPunct w:val="0"/>
        <w:spacing w:line="240" w:lineRule="exact"/>
        <w:jc w:val="right"/>
        <w:rPr>
          <w:rFonts w:eastAsia="黑体" w:hint="eastAsia"/>
          <w:szCs w:val="21"/>
        </w:rPr>
      </w:pPr>
    </w:p>
    <w:p w:rsidR="0067775D" w:rsidRPr="00B166C5" w:rsidRDefault="00241592" w:rsidP="00B166C5">
      <w:pPr>
        <w:overflowPunct w:val="0"/>
        <w:spacing w:line="240" w:lineRule="exact"/>
        <w:jc w:val="right"/>
        <w:rPr>
          <w:rFonts w:eastAsia="黑体"/>
          <w:sz w:val="32"/>
          <w:szCs w:val="32"/>
        </w:rPr>
      </w:pPr>
      <w:r>
        <w:rPr>
          <w:rFonts w:eastAsia="黑体"/>
          <w:szCs w:val="21"/>
        </w:rPr>
        <w:t>广东中医师承教育研究中心</w:t>
      </w:r>
      <w:r>
        <w:rPr>
          <w:rFonts w:eastAsia="黑体" w:hint="eastAsia"/>
          <w:szCs w:val="21"/>
        </w:rPr>
        <w:t>2017</w:t>
      </w:r>
      <w:r>
        <w:rPr>
          <w:rFonts w:eastAsia="黑体" w:hint="eastAsia"/>
          <w:szCs w:val="21"/>
        </w:rPr>
        <w:t>年</w:t>
      </w:r>
      <w:r>
        <w:rPr>
          <w:rFonts w:eastAsia="黑体"/>
          <w:szCs w:val="21"/>
        </w:rPr>
        <w:t>监制</w:t>
      </w:r>
    </w:p>
    <w:sectPr w:rsidR="0067775D" w:rsidRPr="00B166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94D" w:rsidRDefault="00DC294D" w:rsidP="004170C1">
      <w:r>
        <w:separator/>
      </w:r>
    </w:p>
  </w:endnote>
  <w:endnote w:type="continuationSeparator" w:id="0">
    <w:p w:rsidR="00DC294D" w:rsidRDefault="00DC294D" w:rsidP="0041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94D" w:rsidRDefault="00DC294D" w:rsidP="004170C1">
      <w:r>
        <w:separator/>
      </w:r>
    </w:p>
  </w:footnote>
  <w:footnote w:type="continuationSeparator" w:id="0">
    <w:p w:rsidR="00DC294D" w:rsidRDefault="00DC294D" w:rsidP="00417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92"/>
    <w:rsid w:val="00241592"/>
    <w:rsid w:val="004170C1"/>
    <w:rsid w:val="0067775D"/>
    <w:rsid w:val="00B166C5"/>
    <w:rsid w:val="00DC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59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170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170C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170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170C1"/>
    <w:rPr>
      <w:sz w:val="18"/>
      <w:szCs w:val="18"/>
    </w:rPr>
  </w:style>
  <w:style w:type="character" w:styleId="a6">
    <w:name w:val="Hyperlink"/>
    <w:basedOn w:val="a0"/>
    <w:uiPriority w:val="99"/>
    <w:unhideWhenUsed/>
    <w:rsid w:val="004170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59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170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170C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170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170C1"/>
    <w:rPr>
      <w:sz w:val="18"/>
      <w:szCs w:val="18"/>
    </w:rPr>
  </w:style>
  <w:style w:type="character" w:styleId="a6">
    <w:name w:val="Hyperlink"/>
    <w:basedOn w:val="a0"/>
    <w:uiPriority w:val="99"/>
    <w:unhideWhenUsed/>
    <w:rsid w:val="00417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ng_msc@zyscedu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E9BDB-C6B2-4F1B-94D2-6A4BA688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</Words>
  <Characters>1148</Characters>
  <Application>Microsoft Office Word</Application>
  <DocSecurity>0</DocSecurity>
  <Lines>9</Lines>
  <Paragraphs>2</Paragraphs>
  <ScaleCrop>false</ScaleCrop>
  <Company>Microsoft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huarenfeixiang</dc:creator>
  <cp:lastModifiedBy>huarenfeixiang</cp:lastModifiedBy>
  <cp:revision>2</cp:revision>
  <dcterms:created xsi:type="dcterms:W3CDTF">2017-02-23T03:52:00Z</dcterms:created>
  <dcterms:modified xsi:type="dcterms:W3CDTF">2017-02-23T03:52:00Z</dcterms:modified>
</cp:coreProperties>
</file>